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9F639">
      <w:pPr>
        <w:rPr>
          <w:rFonts w:ascii="Verdana" w:hAnsi="Verdana" w:eastAsia="Calibri" w:cs="Segoe UI"/>
          <w:b/>
          <w:bCs/>
          <w:sz w:val="20"/>
        </w:rPr>
      </w:pPr>
    </w:p>
    <w:p w14:paraId="0F644F66">
      <w:pPr>
        <w:rPr>
          <w:rFonts w:hint="default" w:ascii="Verdana Bold Italic" w:hAnsi="Verdana Bold Italic" w:cs="Verdana Bold Italic"/>
          <w:b/>
          <w:bCs/>
          <w:i/>
          <w:iCs/>
          <w:sz w:val="26"/>
          <w:szCs w:val="26"/>
        </w:rPr>
      </w:pPr>
      <w:r>
        <w:rPr>
          <w:rFonts w:hint="default" w:ascii="Verdana Bold Italic" w:hAnsi="Verdana Bold Italic" w:eastAsia="Calibri" w:cs="Verdana Bold Italic"/>
          <w:i/>
          <w:iCs/>
          <w:sz w:val="20"/>
        </w:rPr>
        <w:t xml:space="preserve">   </w:t>
      </w:r>
      <w:r>
        <w:rPr>
          <w:rFonts w:hint="default" w:ascii="Verdana Bold Italic" w:hAnsi="Verdana Bold Italic" w:eastAsia="Calibri" w:cs="Verdana Bold Italic"/>
          <w:b/>
          <w:bCs/>
          <w:i/>
          <w:iCs/>
          <w:sz w:val="20"/>
        </w:rPr>
        <w:t xml:space="preserve">Circ. n </w:t>
      </w:r>
      <w:r>
        <w:rPr>
          <w:rFonts w:hint="default" w:ascii="Verdana Bold Italic" w:hAnsi="Verdana Bold Italic" w:eastAsia="Calibri" w:cs="Verdana Bold Italic"/>
          <w:b/>
          <w:bCs/>
          <w:i/>
          <w:iCs/>
          <w:sz w:val="20"/>
          <w:lang w:val="it-IT"/>
        </w:rPr>
        <w:t>577</w:t>
      </w:r>
      <w:r>
        <w:rPr>
          <w:rFonts w:hint="default" w:ascii="Verdana Bold Italic" w:hAnsi="Verdana Bold Italic" w:eastAsia="Calibri" w:cs="Verdana Bold Italic"/>
          <w:b/>
          <w:bCs/>
          <w:i/>
          <w:iCs/>
          <w:sz w:val="20"/>
        </w:rPr>
        <w:t xml:space="preserve">                                                                                     Palermo </w:t>
      </w:r>
      <w:r>
        <w:rPr>
          <w:rFonts w:hint="default" w:ascii="Verdana Bold Italic" w:hAnsi="Verdana Bold Italic" w:eastAsia="Calibri" w:cs="Verdana Bold Italic"/>
          <w:b/>
          <w:bCs/>
          <w:i/>
          <w:iCs/>
          <w:sz w:val="20"/>
          <w:lang w:val="it-IT"/>
        </w:rPr>
        <w:t>27</w:t>
      </w:r>
      <w:r>
        <w:rPr>
          <w:rFonts w:hint="default" w:ascii="Verdana Bold Italic" w:hAnsi="Verdana Bold Italic" w:eastAsia="Calibri" w:cs="Verdana Bold Italic"/>
          <w:b/>
          <w:bCs/>
          <w:i/>
          <w:iCs/>
          <w:sz w:val="20"/>
        </w:rPr>
        <w:t>.0</w:t>
      </w:r>
      <w:r>
        <w:rPr>
          <w:rFonts w:hint="default" w:ascii="Verdana Bold Italic" w:hAnsi="Verdana Bold Italic" w:eastAsia="Calibri" w:cs="Verdana Bold Italic"/>
          <w:b/>
          <w:bCs/>
          <w:i/>
          <w:iCs/>
          <w:sz w:val="20"/>
          <w:lang w:val="it-IT"/>
        </w:rPr>
        <w:t>6</w:t>
      </w:r>
      <w:r>
        <w:rPr>
          <w:rFonts w:hint="default" w:ascii="Verdana Bold Italic" w:hAnsi="Verdana Bold Italic" w:eastAsia="Calibri" w:cs="Verdana Bold Italic"/>
          <w:b/>
          <w:bCs/>
          <w:i/>
          <w:iCs/>
          <w:sz w:val="20"/>
        </w:rPr>
        <w:t>.2025</w:t>
      </w:r>
    </w:p>
    <w:p w14:paraId="68E5B421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jc w:val="right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u w:val="none"/>
          <w:vertAlign w:val="baseline"/>
        </w:rPr>
      </w:pPr>
    </w:p>
    <w:p w14:paraId="689885AC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jc w:val="right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u w:val="none"/>
          <w:vertAlign w:val="baseline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u w:val="none"/>
          <w:vertAlign w:val="baseline"/>
        </w:rPr>
        <w:t xml:space="preserve">Ai genitori degli alunni </w:t>
      </w:r>
    </w:p>
    <w:p w14:paraId="5A9BD882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jc w:val="right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u w:val="none"/>
          <w:vertAlign w:val="baseline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u w:val="none"/>
          <w:vertAlign w:val="baseline"/>
        </w:rPr>
        <w:t>con sospensione del giudizio</w:t>
      </w:r>
    </w:p>
    <w:p w14:paraId="6243F92F">
      <w:pPr>
        <w:keepNext w:val="0"/>
        <w:keepLines w:val="0"/>
        <w:widowControl/>
        <w:suppressLineNumbers w:val="0"/>
        <w:spacing w:after="240" w:afterAutospacing="0"/>
        <w:jc w:val="left"/>
      </w:pPr>
    </w:p>
    <w:p w14:paraId="3EAD17D8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u w:val="none"/>
          <w:vertAlign w:val="baseline"/>
        </w:rPr>
      </w:pPr>
    </w:p>
    <w:p w14:paraId="0BD24417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22"/>
          <w:szCs w:val="22"/>
          <w:u w:val="none"/>
          <w:vertAlign w:val="baseline"/>
        </w:rPr>
        <w:t>Oggetto: interventi di recupero per gli alunni con sospensione del giudizio.</w:t>
      </w:r>
    </w:p>
    <w:p w14:paraId="2955CF89">
      <w:pPr>
        <w:keepNext w:val="0"/>
        <w:keepLines w:val="0"/>
        <w:widowControl/>
        <w:suppressLineNumbers w:val="0"/>
        <w:jc w:val="left"/>
      </w:pPr>
    </w:p>
    <w:p w14:paraId="7B636115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ind w:left="0" w:firstLine="720"/>
        <w:jc w:val="both"/>
        <w:rPr>
          <w:rFonts w:hint="default" w:ascii="Verdana Regular" w:hAnsi="Verdana Regular" w:cs="Verdana Regular"/>
        </w:rPr>
      </w:pPr>
      <w:r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</w:rPr>
        <w:t>Si comunica che il nostro Istituto attiverà nel periodo estivo interventi di recupero destinati agli alunni che hanno riportato la sospensione del giudizio</w:t>
      </w:r>
      <w:r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  <w:lang w:val="it-IT"/>
        </w:rPr>
        <w:t xml:space="preserve"> ne</w:t>
      </w:r>
      <w:r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</w:rPr>
        <w:t>gli scrutini finali a.s. 2024/2025.</w:t>
      </w:r>
    </w:p>
    <w:p w14:paraId="4A0BB7E4">
      <w:pPr>
        <w:keepNext w:val="0"/>
        <w:keepLines w:val="0"/>
        <w:widowControl/>
        <w:suppressLineNumbers w:val="0"/>
        <w:jc w:val="left"/>
        <w:rPr>
          <w:rFonts w:hint="default" w:ascii="Verdana Regular" w:hAnsi="Verdana Regular" w:cs="Verdana Regular"/>
        </w:rPr>
      </w:pPr>
      <w:bookmarkStart w:id="0" w:name="_GoBack"/>
      <w:bookmarkEnd w:id="0"/>
    </w:p>
    <w:p w14:paraId="515B3453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ind w:left="0" w:firstLine="720"/>
        <w:jc w:val="both"/>
        <w:rPr>
          <w:rFonts w:hint="default" w:ascii="Verdana Regular" w:hAnsi="Verdana Regular" w:cs="Verdana Regular"/>
        </w:rPr>
      </w:pPr>
      <w:r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</w:rPr>
        <w:t>Nel mese di luglio saranno attivati corsi di recupero destinati a gruppi di studenti.</w:t>
      </w:r>
    </w:p>
    <w:p w14:paraId="72D64D93">
      <w:pPr>
        <w:keepNext w:val="0"/>
        <w:keepLines w:val="0"/>
        <w:widowControl/>
        <w:suppressLineNumbers w:val="0"/>
        <w:jc w:val="left"/>
        <w:rPr>
          <w:rFonts w:hint="default" w:ascii="Verdana Regular" w:hAnsi="Verdana Regular" w:cs="Verdana Regular"/>
        </w:rPr>
      </w:pPr>
    </w:p>
    <w:p w14:paraId="13BB2AC6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ind w:left="0" w:firstLine="720"/>
        <w:jc w:val="both"/>
        <w:rPr>
          <w:rFonts w:hint="default" w:ascii="Verdana Regular" w:hAnsi="Verdana Regular" w:cs="Verdana Regular"/>
        </w:rPr>
      </w:pPr>
      <w:r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</w:rPr>
        <w:t xml:space="preserve">Per il corrente anno scolastico gli studenti potranno usufruire </w:t>
      </w:r>
      <w:r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  <w:lang w:val="it-IT"/>
        </w:rPr>
        <w:t xml:space="preserve">anche </w:t>
      </w:r>
      <w:r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</w:rPr>
        <w:t>di lezioni individuali di rinforzo disciplinare, della durata di 10 ore, tenute da docenti della scuola nei mesi di luglio e/o settembre.</w:t>
      </w:r>
    </w:p>
    <w:p w14:paraId="09071331">
      <w:pPr>
        <w:keepNext w:val="0"/>
        <w:keepLines w:val="0"/>
        <w:widowControl/>
        <w:suppressLineNumbers w:val="0"/>
        <w:jc w:val="left"/>
        <w:rPr>
          <w:rFonts w:hint="default" w:ascii="Verdana Regular" w:hAnsi="Verdana Regular" w:cs="Verdana Regular"/>
        </w:rPr>
      </w:pPr>
    </w:p>
    <w:p w14:paraId="2D8D626F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ind w:left="0" w:firstLine="720"/>
        <w:jc w:val="both"/>
        <w:rPr>
          <w:rFonts w:hint="default" w:ascii="Verdana Regular" w:hAnsi="Verdana Regular" w:cs="Verdana Regular"/>
        </w:rPr>
      </w:pPr>
      <w:r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</w:rPr>
        <w:t>I genitori potranno dare l’autorizzazione alla frequenza dei corsi e delle lezioni da parte dei propri figli compilando il seguente modulo Google entro e non oltre lunedì 30 giugno p.v.: </w:t>
      </w:r>
    </w:p>
    <w:p w14:paraId="36514669">
      <w:pPr>
        <w:keepNext w:val="0"/>
        <w:keepLines w:val="0"/>
        <w:widowControl/>
        <w:suppressLineNumbers w:val="0"/>
        <w:jc w:val="left"/>
      </w:pPr>
    </w:p>
    <w:p w14:paraId="415A7230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jc w:val="both"/>
      </w:pPr>
      <w:r>
        <w:rPr>
          <w:b w:val="0"/>
          <w:bCs w:val="0"/>
          <w:u w:val="none"/>
        </w:rPr>
        <w:fldChar w:fldCharType="begin"/>
      </w:r>
      <w:r>
        <w:rPr>
          <w:b w:val="0"/>
          <w:bCs w:val="0"/>
          <w:u w:val="none"/>
        </w:rPr>
        <w:instrText xml:space="preserve"> HYPERLINK "https://forms.gle/VoVor5srAwNuPVdm9" </w:instrText>
      </w:r>
      <w:r>
        <w:rPr>
          <w:b w:val="0"/>
          <w:bCs w:val="0"/>
          <w:u w:val="none"/>
        </w:rPr>
        <w:fldChar w:fldCharType="separate"/>
      </w:r>
      <w:r>
        <w:rPr>
          <w:rStyle w:val="11"/>
          <w:rFonts w:hint="default" w:ascii="Arial" w:hAnsi="Arial" w:cs="Arial"/>
          <w:i w:val="0"/>
          <w:iCs w:val="0"/>
          <w:color w:val="1155CC"/>
          <w:sz w:val="22"/>
          <w:szCs w:val="22"/>
          <w:u w:val="single"/>
          <w:vertAlign w:val="baseline"/>
        </w:rPr>
        <w:t>https://forms.gle/VoVor5srAwNuPVdm9</w:t>
      </w:r>
      <w:r>
        <w:rPr>
          <w:b w:val="0"/>
          <w:bCs w:val="0"/>
          <w:u w:val="none"/>
        </w:rPr>
        <w:fldChar w:fldCharType="end"/>
      </w:r>
      <w:r>
        <w:rPr>
          <w:rFonts w:hint="default" w:ascii="Arial" w:hAnsi="Arial" w:cs="Arial"/>
          <w:i w:val="0"/>
          <w:iCs w:val="0"/>
          <w:color w:val="000000"/>
          <w:sz w:val="22"/>
          <w:szCs w:val="22"/>
          <w:u w:val="none"/>
          <w:vertAlign w:val="baseline"/>
        </w:rPr>
        <w:t> </w:t>
      </w:r>
    </w:p>
    <w:p w14:paraId="769FDBB2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ind w:left="0" w:firstLine="720"/>
        <w:jc w:val="both"/>
        <w:rPr>
          <w:rFonts w:hint="default" w:ascii="Arial" w:hAnsi="Arial" w:cs="Arial"/>
          <w:i w:val="0"/>
          <w:iCs w:val="0"/>
          <w:color w:val="000000"/>
          <w:sz w:val="22"/>
          <w:szCs w:val="22"/>
          <w:u w:val="none"/>
          <w:vertAlign w:val="baseline"/>
        </w:rPr>
      </w:pPr>
    </w:p>
    <w:p w14:paraId="1A71B22D">
      <w:pPr>
        <w:pStyle w:val="16"/>
        <w:keepNext w:val="0"/>
        <w:keepLines w:val="0"/>
        <w:widowControl/>
        <w:suppressLineNumbers w:val="0"/>
        <w:bidi w:val="0"/>
        <w:spacing w:before="0" w:beforeAutospacing="0" w:after="0" w:afterAutospacing="0" w:line="28" w:lineRule="atLeast"/>
        <w:ind w:left="0" w:firstLine="720"/>
        <w:jc w:val="both"/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</w:rPr>
      </w:pPr>
      <w:r>
        <w:rPr>
          <w:rFonts w:hint="default" w:ascii="Verdana Regular" w:hAnsi="Verdana Regular" w:cs="Verdana Regular"/>
          <w:i w:val="0"/>
          <w:iCs w:val="0"/>
          <w:color w:val="000000"/>
          <w:sz w:val="22"/>
          <w:szCs w:val="22"/>
          <w:u w:val="none"/>
          <w:vertAlign w:val="baseline"/>
        </w:rPr>
        <w:t>Cordiali saluti.</w:t>
      </w:r>
    </w:p>
    <w:p w14:paraId="59263CDE">
      <w:pPr>
        <w:keepNext w:val="0"/>
        <w:keepLines w:val="0"/>
        <w:widowControl/>
        <w:suppressLineNumbers w:val="0"/>
        <w:jc w:val="left"/>
      </w:pPr>
    </w:p>
    <w:p w14:paraId="25248C5A">
      <w:pPr>
        <w:jc w:val="right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     </w:t>
      </w:r>
    </w:p>
    <w:p w14:paraId="313D56F7">
      <w:pPr>
        <w:jc w:val="right"/>
        <w:rPr>
          <w:rFonts w:ascii="Verdana" w:hAnsi="Verdana"/>
          <w:color w:val="000000"/>
          <w:sz w:val="20"/>
        </w:rPr>
      </w:pPr>
      <w:r>
        <w:rPr>
          <w:rFonts w:ascii="Arial Narrow" w:hAnsi="Arial Narrow"/>
          <w:sz w:val="26"/>
          <w:szCs w:val="26"/>
        </w:rPr>
        <w:tab/>
      </w:r>
    </w:p>
    <w:p w14:paraId="1EC85F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46"/>
        <w:ind w:left="4435" w:firstLine="2118" w:firstLineChars="0"/>
        <w:jc w:val="center"/>
        <w:textAlignment w:val="auto"/>
        <w:rPr>
          <w:rFonts w:hint="default" w:ascii="Verdana" w:hAnsi="Verdana" w:eastAsia="Arial Unicode MS" w:cs="Arial Unicode MS"/>
          <w:color w:val="000000"/>
          <w:sz w:val="22"/>
          <w:szCs w:val="22"/>
          <w:u w:color="000000"/>
          <w:lang w:val="en-US" w:eastAsia="it-IT" w:bidi="ar-SA"/>
        </w:rPr>
      </w:pPr>
      <w:r>
        <w:rPr>
          <w:rFonts w:ascii="Verdana" w:hAnsi="Verdana" w:eastAsia="Arial Unicode MS" w:cs="Arial Unicode MS"/>
          <w:color w:val="000000"/>
          <w:sz w:val="22"/>
          <w:szCs w:val="22"/>
          <w:u w:color="000000"/>
          <w:lang w:val="it-IT" w:eastAsia="it-IT" w:bidi="ar-SA"/>
        </w:rPr>
        <w:t>La Dirigente Scolas</w:t>
      </w:r>
      <w:r>
        <w:rPr>
          <w:rFonts w:hint="default" w:ascii="Verdana" w:hAnsi="Verdana" w:eastAsia="Arial Unicode MS" w:cs="Arial Unicode MS"/>
          <w:color w:val="000000"/>
          <w:sz w:val="22"/>
          <w:szCs w:val="22"/>
          <w:u w:color="000000"/>
          <w:lang w:val="en-US" w:eastAsia="it-IT" w:bidi="ar-SA"/>
        </w:rPr>
        <w:t>tica</w:t>
      </w:r>
    </w:p>
    <w:p w14:paraId="52BC26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46"/>
        <w:ind w:left="4435" w:firstLine="2118" w:firstLineChars="0"/>
        <w:jc w:val="center"/>
        <w:textAlignment w:val="auto"/>
        <w:rPr>
          <w:rFonts w:ascii="Verdana" w:hAnsi="Verdana" w:eastAsia="Arial Unicode MS" w:cs="Arial Unicode MS"/>
          <w:color w:val="000000"/>
          <w:sz w:val="22"/>
          <w:szCs w:val="22"/>
          <w:u w:color="000000"/>
          <w:lang w:val="it-IT" w:eastAsia="it-IT" w:bidi="ar-SA"/>
        </w:rPr>
      </w:pPr>
      <w:r>
        <w:rPr>
          <w:rFonts w:ascii="Verdana" w:hAnsi="Verdana" w:eastAsia="Arial Unicode MS" w:cs="Arial Unicode MS"/>
          <w:color w:val="000000"/>
          <w:sz w:val="22"/>
          <w:szCs w:val="22"/>
          <w:u w:color="000000"/>
          <w:lang w:val="it-IT" w:eastAsia="it-IT" w:bidi="ar-SA"/>
        </w:rPr>
        <w:t>Prof.ssa Mariangela Ajello</w:t>
      </w:r>
    </w:p>
    <w:p w14:paraId="23F8F9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46"/>
        <w:ind w:left="4435" w:firstLine="2118" w:firstLineChars="0"/>
        <w:jc w:val="center"/>
        <w:textAlignment w:val="auto"/>
        <w:rPr>
          <w:rFonts w:ascii="Verdana" w:hAnsi="Verdana" w:eastAsia="Arial Unicode MS" w:cs="Arial Unicode MS"/>
          <w:color w:val="000000"/>
          <w:sz w:val="15"/>
          <w:szCs w:val="15"/>
          <w:u w:color="000000"/>
          <w:lang w:val="it-IT" w:eastAsia="it-IT" w:bidi="ar-SA"/>
        </w:rPr>
      </w:pPr>
      <w:r>
        <w:rPr>
          <w:rFonts w:ascii="Verdana" w:hAnsi="Verdana" w:eastAsia="Arial Unicode MS" w:cs="Arial Unicode MS"/>
          <w:color w:val="000000"/>
          <w:sz w:val="15"/>
          <w:szCs w:val="15"/>
          <w:u w:color="000000"/>
          <w:lang w:val="it-IT" w:eastAsia="it-IT" w:bidi="ar-SA"/>
        </w:rPr>
        <w:t xml:space="preserve">(Firma autografa omessa </w:t>
      </w:r>
    </w:p>
    <w:p w14:paraId="7CB592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46"/>
        <w:ind w:left="4435" w:firstLine="2118" w:firstLineChars="0"/>
        <w:jc w:val="center"/>
        <w:textAlignment w:val="auto"/>
        <w:rPr>
          <w:rFonts w:ascii="Verdana" w:hAnsi="Verdana" w:eastAsia="Arial Unicode MS" w:cs="Arial Unicode MS"/>
          <w:color w:val="000000"/>
          <w:sz w:val="15"/>
          <w:szCs w:val="15"/>
          <w:u w:color="000000"/>
          <w:lang w:val="it-IT" w:eastAsia="it-IT" w:bidi="ar-SA"/>
        </w:rPr>
      </w:pPr>
      <w:r>
        <w:rPr>
          <w:rFonts w:ascii="Verdana" w:hAnsi="Verdana" w:eastAsia="Arial Unicode MS" w:cs="Arial Unicode MS"/>
          <w:color w:val="000000"/>
          <w:sz w:val="15"/>
          <w:szCs w:val="15"/>
          <w:u w:color="000000"/>
          <w:lang w:val="it-IT" w:eastAsia="it-IT" w:bidi="ar-SA"/>
        </w:rPr>
        <w:t>ai sensi dell’art.3 del D.Lgs n.39/1993)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84" w:right="1134" w:bottom="284" w:left="1134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Verdana">
    <w:panose1 w:val="020B0804030504040204"/>
    <w:charset w:val="00"/>
    <w:family w:val="swiss"/>
    <w:pitch w:val="default"/>
    <w:sig w:usb0="A10006FF" w:usb1="4000205B" w:usb2="00000010" w:usb3="00000000" w:csb0="2000019F" w:csb1="00000000"/>
  </w:font>
  <w:font w:name="Helvetica Neue">
    <w:panose1 w:val="02000503000000020004"/>
    <w:charset w:val="00"/>
    <w:family w:val="roman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Bahnschrift SemiBold SemiConden">
    <w:altName w:val="苹方-简"/>
    <w:panose1 w:val="020B0502040204020203"/>
    <w:charset w:val="00"/>
    <w:family w:val="swiss"/>
    <w:pitch w:val="default"/>
    <w:sig w:usb0="00000000" w:usb1="00000000" w:usb2="00000000" w:usb3="00000000" w:csb0="0000019F" w:csb1="00000000"/>
  </w:font>
  <w:font w:name="Microsoft YaHei UI Light">
    <w:altName w:val="华文宋体"/>
    <w:panose1 w:val="020B0502040204020203"/>
    <w:charset w:val="86"/>
    <w:family w:val="swiss"/>
    <w:pitch w:val="default"/>
    <w:sig w:usb0="00000000" w:usb1="00000000" w:usb2="00000016" w:usb3="00000000" w:csb0="0004001F" w:csb1="00000000"/>
  </w:font>
  <w:font w:name="Bahnschrift">
    <w:altName w:val="苹方-简"/>
    <w:panose1 w:val="020B0502040204020203"/>
    <w:charset w:val="00"/>
    <w:family w:val="swiss"/>
    <w:pitch w:val="default"/>
    <w:sig w:usb0="00000000" w:usb1="00000000" w:usb2="00000000" w:usb3="00000000" w:csb0="0000019F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Hiragino Sans CNS">
    <w:panose1 w:val="020B0300000000000000"/>
    <w:charset w:val="88"/>
    <w:family w:val="auto"/>
    <w:pitch w:val="default"/>
    <w:sig w:usb0="00000001" w:usb1="1A0F1900" w:usb2="00000016" w:usb3="00000000" w:csb0="00120005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Verdana Regular">
    <w:panose1 w:val="020B0804030504040204"/>
    <w:charset w:val="00"/>
    <w:family w:val="auto"/>
    <w:pitch w:val="default"/>
    <w:sig w:usb0="A10006FF" w:usb1="4000205B" w:usb2="00000010" w:usb3="00000000" w:csb0="2000019F" w:csb1="00000000"/>
  </w:font>
  <w:font w:name="Verdana Bold Italic">
    <w:panose1 w:val="020B08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74132188"/>
      <w:docPartObj>
        <w:docPartGallery w:val="autotext"/>
      </w:docPartObj>
    </w:sdtPr>
    <w:sdtContent>
      <w:p w14:paraId="2E31B41E">
        <w:pPr>
          <w:pStyle w:val="1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tbl>
    <w:tblPr>
      <w:tblStyle w:val="17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015"/>
      <w:gridCol w:w="7613"/>
    </w:tblGrid>
    <w:tr w14:paraId="2EEC7636">
      <w:trPr>
        <w:trHeight w:val="1124" w:hRule="atLeast"/>
      </w:trPr>
      <w:tc>
        <w:tcPr>
          <w:tcW w:w="2015" w:type="dxa"/>
        </w:tcPr>
        <w:p w14:paraId="2DDD5865">
          <w:pPr>
            <w:pStyle w:val="12"/>
            <w:jc w:val="center"/>
          </w:pPr>
          <w:r>
            <w:rPr>
              <w:rFonts w:ascii="Verdana" w:hAnsi="Verdana"/>
              <w:b/>
              <w:color w:val="000080"/>
              <w:sz w:val="16"/>
              <w:szCs w:val="16"/>
            </w:rPr>
            <w:drawing>
              <wp:inline distT="0" distB="0" distL="0" distR="0">
                <wp:extent cx="811530" cy="811530"/>
                <wp:effectExtent l="0" t="0" r="0" b="0"/>
                <wp:docPr id="3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8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7FB49604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0C01C7E6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Palermo  _ tel. 091.581942 </w:t>
          </w:r>
        </w:p>
        <w:p w14:paraId="0AE1230E">
          <w:pPr>
            <w:pStyle w:val="12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19292B0C">
          <w:pPr>
            <w:pStyle w:val="4"/>
            <w:widowControl/>
            <w:rPr>
              <w:rFonts w:ascii="Bahnschrift" w:hAnsi="Bahnschrift"/>
              <w:sz w:val="16"/>
              <w:szCs w:val="16"/>
            </w:rPr>
          </w:pPr>
          <w:r>
            <w:fldChar w:fldCharType="begin"/>
          </w:r>
          <w:r>
            <w:instrText xml:space="preserve"> HYPERLINK "mailto:papc11000q@pec.istruzione.it" </w:instrText>
          </w:r>
          <w:r>
            <w:fldChar w:fldCharType="separate"/>
          </w:r>
          <w:r>
            <w:rPr>
              <w:rStyle w:val="15"/>
              <w:rFonts w:ascii="Bahnschrift" w:hAnsi="Bahnschrift"/>
              <w:sz w:val="16"/>
              <w:szCs w:val="16"/>
            </w:rPr>
            <w:t>papc11000q@pec.istruzione.it</w:t>
          </w:r>
          <w:r>
            <w:rPr>
              <w:rStyle w:val="15"/>
              <w:rFonts w:ascii="Bahnschrift" w:hAnsi="Bahnschrift"/>
              <w:sz w:val="16"/>
              <w:szCs w:val="16"/>
            </w:rPr>
            <w:fldChar w:fldCharType="end"/>
          </w:r>
          <w:r>
            <w:rPr>
              <w:rFonts w:ascii="Bahnschrift" w:hAnsi="Bahnschrift"/>
              <w:sz w:val="16"/>
              <w:szCs w:val="16"/>
            </w:rPr>
            <w:t xml:space="preserve"> – </w:t>
          </w:r>
          <w:r>
            <w:fldChar w:fldCharType="begin"/>
          </w:r>
          <w:r>
            <w:instrText xml:space="preserve"> HYPERLINK "mailto:papc11000q@istruzione.it" </w:instrText>
          </w:r>
          <w:r>
            <w:fldChar w:fldCharType="separate"/>
          </w:r>
          <w:r>
            <w:rPr>
              <w:rStyle w:val="15"/>
              <w:rFonts w:ascii="Bahnschrift" w:hAnsi="Bahnschrift"/>
              <w:sz w:val="16"/>
              <w:szCs w:val="16"/>
            </w:rPr>
            <w:t>papc11000q@istruzione.it</w:t>
          </w:r>
          <w:r>
            <w:rPr>
              <w:rStyle w:val="15"/>
              <w:rFonts w:ascii="Bahnschrift" w:hAnsi="Bahnschrift"/>
              <w:sz w:val="16"/>
              <w:szCs w:val="16"/>
            </w:rPr>
            <w:fldChar w:fldCharType="end"/>
          </w:r>
        </w:p>
        <w:p w14:paraId="47558948">
          <w:pPr>
            <w:pStyle w:val="4"/>
            <w:widowControl/>
            <w:rPr>
              <w:rFonts w:ascii="Bahnschrift" w:hAnsi="Bahnschrift"/>
              <w:b w:val="0"/>
              <w:sz w:val="16"/>
              <w:szCs w:val="16"/>
            </w:rPr>
          </w:pPr>
          <w:r>
            <w:rPr>
              <w:rFonts w:ascii="Bahnschrift" w:hAnsi="Bahnschrift"/>
              <w:sz w:val="16"/>
              <w:szCs w:val="16"/>
            </w:rPr>
            <w:t xml:space="preserve"> </w:t>
          </w:r>
          <w:r>
            <w:fldChar w:fldCharType="begin"/>
          </w:r>
          <w:r>
            <w:instrText xml:space="preserve"> HYPERLINK "http://www.liceovittorioemanuelepa.it" </w:instrText>
          </w:r>
          <w:r>
            <w:fldChar w:fldCharType="separate"/>
          </w:r>
          <w:r>
            <w:rPr>
              <w:rStyle w:val="15"/>
              <w:rFonts w:ascii="Bahnschrift" w:hAnsi="Bahnschrift"/>
              <w:sz w:val="16"/>
              <w:szCs w:val="16"/>
            </w:rPr>
            <w:t>http://www.liceovittorioemanuelepa.it</w:t>
          </w:r>
          <w:r>
            <w:rPr>
              <w:rStyle w:val="15"/>
              <w:rFonts w:ascii="Bahnschrift" w:hAnsi="Bahnschrift"/>
              <w:sz w:val="16"/>
              <w:szCs w:val="16"/>
            </w:rPr>
            <w:fldChar w:fldCharType="end"/>
          </w:r>
        </w:p>
        <w:p w14:paraId="0647D5B9">
          <w:pPr>
            <w:pStyle w:val="12"/>
            <w:jc w:val="center"/>
          </w:pPr>
          <w:r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5F5166E1"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F48A3"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BBF80">
    <w:pPr>
      <w:pStyle w:val="12"/>
      <w:jc w:val="center"/>
      <w:rPr>
        <w:rFonts w:ascii="Verdana" w:hAnsi="Verdana"/>
        <w:color w:val="000080"/>
        <w:sz w:val="16"/>
        <w:szCs w:val="16"/>
      </w:rPr>
    </w:pPr>
  </w:p>
  <w:tbl>
    <w:tblPr>
      <w:tblStyle w:val="17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015"/>
      <w:gridCol w:w="7613"/>
    </w:tblGrid>
    <w:tr w14:paraId="264BE310">
      <w:trPr>
        <w:trHeight w:val="1124" w:hRule="atLeast"/>
      </w:trPr>
      <w:tc>
        <w:tcPr>
          <w:tcW w:w="2015" w:type="dxa"/>
        </w:tcPr>
        <w:p w14:paraId="449E7C1F">
          <w:pPr>
            <w:pStyle w:val="12"/>
            <w:jc w:val="center"/>
          </w:pPr>
          <w:r>
            <w:rPr>
              <w:rFonts w:ascii="Verdana" w:hAnsi="Verdana"/>
              <w:b/>
              <w:color w:val="000080"/>
              <w:sz w:val="16"/>
              <w:szCs w:val="16"/>
            </w:rPr>
            <w:drawing>
              <wp:inline distT="0" distB="0" distL="0" distR="0">
                <wp:extent cx="811530" cy="811530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 8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0F0C9D50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71FBB6B0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Palermo  _ tel. 091.581942 </w:t>
          </w:r>
        </w:p>
        <w:p w14:paraId="609C79B8">
          <w:pPr>
            <w:pStyle w:val="12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>
          <w:pPr>
            <w:pStyle w:val="4"/>
            <w:widowControl/>
            <w:rPr>
              <w:rFonts w:ascii="Bahnschrift" w:hAnsi="Bahnschrift"/>
              <w:sz w:val="16"/>
              <w:szCs w:val="16"/>
            </w:rPr>
          </w:pPr>
          <w:r>
            <w:fldChar w:fldCharType="begin"/>
          </w:r>
          <w:r>
            <w:instrText xml:space="preserve"> HYPERLINK "mailto:papc11000q@pec.istruzione.it" </w:instrText>
          </w:r>
          <w:r>
            <w:fldChar w:fldCharType="separate"/>
          </w:r>
          <w:r>
            <w:rPr>
              <w:rStyle w:val="15"/>
              <w:rFonts w:ascii="Bahnschrift" w:hAnsi="Bahnschrift"/>
              <w:sz w:val="16"/>
              <w:szCs w:val="16"/>
            </w:rPr>
            <w:t>papc11000q@pec.istruzione.it</w:t>
          </w:r>
          <w:r>
            <w:rPr>
              <w:rStyle w:val="15"/>
              <w:rFonts w:ascii="Bahnschrift" w:hAnsi="Bahnschrift"/>
              <w:sz w:val="16"/>
              <w:szCs w:val="16"/>
            </w:rPr>
            <w:fldChar w:fldCharType="end"/>
          </w:r>
          <w:r>
            <w:rPr>
              <w:rFonts w:ascii="Bahnschrift" w:hAnsi="Bahnschrift"/>
              <w:sz w:val="16"/>
              <w:szCs w:val="16"/>
            </w:rPr>
            <w:t xml:space="preserve"> – </w:t>
          </w:r>
          <w:r>
            <w:fldChar w:fldCharType="begin"/>
          </w:r>
          <w:r>
            <w:instrText xml:space="preserve"> HYPERLINK "mailto:papc11000q@istruzione.it" </w:instrText>
          </w:r>
          <w:r>
            <w:fldChar w:fldCharType="separate"/>
          </w:r>
          <w:r>
            <w:rPr>
              <w:rStyle w:val="15"/>
              <w:rFonts w:ascii="Bahnschrift" w:hAnsi="Bahnschrift"/>
              <w:sz w:val="16"/>
              <w:szCs w:val="16"/>
            </w:rPr>
            <w:t>papc11000q@istruzione.it</w:t>
          </w:r>
          <w:r>
            <w:rPr>
              <w:rStyle w:val="15"/>
              <w:rFonts w:ascii="Bahnschrift" w:hAnsi="Bahnschrift"/>
              <w:sz w:val="16"/>
              <w:szCs w:val="16"/>
            </w:rPr>
            <w:fldChar w:fldCharType="end"/>
          </w:r>
        </w:p>
        <w:p w14:paraId="2075C398">
          <w:pPr>
            <w:pStyle w:val="4"/>
            <w:widowControl/>
            <w:rPr>
              <w:rFonts w:ascii="Bahnschrift" w:hAnsi="Bahnschrift"/>
              <w:b w:val="0"/>
              <w:sz w:val="16"/>
              <w:szCs w:val="16"/>
            </w:rPr>
          </w:pPr>
          <w:r>
            <w:rPr>
              <w:rFonts w:ascii="Bahnschrift" w:hAnsi="Bahnschrift"/>
              <w:sz w:val="16"/>
              <w:szCs w:val="16"/>
            </w:rPr>
            <w:t xml:space="preserve"> </w:t>
          </w:r>
          <w:r>
            <w:fldChar w:fldCharType="begin"/>
          </w:r>
          <w:r>
            <w:instrText xml:space="preserve"> HYPERLINK "http://www.liceovittorioemanuelepa.it" </w:instrText>
          </w:r>
          <w:r>
            <w:fldChar w:fldCharType="separate"/>
          </w:r>
          <w:r>
            <w:rPr>
              <w:rStyle w:val="15"/>
              <w:rFonts w:ascii="Bahnschrift" w:hAnsi="Bahnschrift"/>
              <w:sz w:val="16"/>
              <w:szCs w:val="16"/>
            </w:rPr>
            <w:t>http://www.liceovittorioemanuelepa.it</w:t>
          </w:r>
          <w:r>
            <w:rPr>
              <w:rStyle w:val="15"/>
              <w:rFonts w:ascii="Bahnschrift" w:hAnsi="Bahnschrift"/>
              <w:sz w:val="16"/>
              <w:szCs w:val="16"/>
            </w:rPr>
            <w:fldChar w:fldCharType="end"/>
          </w:r>
        </w:p>
        <w:p w14:paraId="60DD567D">
          <w:pPr>
            <w:pStyle w:val="12"/>
            <w:jc w:val="center"/>
          </w:pPr>
          <w:r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>
    <w:pPr>
      <w:pStyle w:val="1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99DB4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B73A9">
    <w:pPr>
      <w:pStyle w:val="13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2755265</wp:posOffset>
          </wp:positionH>
          <wp:positionV relativeFrom="paragraph">
            <wp:posOffset>1905</wp:posOffset>
          </wp:positionV>
          <wp:extent cx="478790" cy="478790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A60DD02">
    <w:pPr>
      <w:pStyle w:val="13"/>
    </w:pPr>
  </w:p>
  <w:p w14:paraId="310B5B90">
    <w:pPr>
      <w:pStyle w:val="13"/>
    </w:pPr>
  </w:p>
  <w:tbl>
    <w:tblPr>
      <w:tblStyle w:val="17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921"/>
      <w:gridCol w:w="5445"/>
      <w:gridCol w:w="709"/>
      <w:gridCol w:w="709"/>
      <w:gridCol w:w="844"/>
    </w:tblGrid>
    <w:tr w14:paraId="5BE39A98">
      <w:tc>
        <w:tcPr>
          <w:tcW w:w="1921" w:type="dxa"/>
        </w:tcPr>
        <w:p w14:paraId="1BC461E1">
          <w:pPr>
            <w:pStyle w:val="13"/>
          </w:pPr>
          <w:r>
            <w:drawing>
              <wp:inline distT="0" distB="0" distL="0" distR="0">
                <wp:extent cx="848995" cy="848995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>
          <w:pPr>
            <w:widowControl w:val="0"/>
            <w:jc w:val="center"/>
            <w:rPr>
              <w:rFonts w:ascii="Bahnschrift SemiBold SemiConden" w:hAnsi="Bahnschrift SemiBold SemiConden" w:eastAsia="Microsoft YaHei UI Light"/>
              <w:b/>
              <w:smallCaps/>
              <w:color w:val="000080"/>
              <w:sz w:val="32"/>
              <w:szCs w:val="32"/>
            </w:rPr>
          </w:pPr>
          <w:r>
            <w:rPr>
              <w:rFonts w:ascii="Bahnschrift SemiBold SemiConden" w:hAnsi="Bahnschrift SemiBold SemiConden" w:eastAsia="Microsoft YaHei UI Light"/>
              <w:b/>
              <w:smallCaps/>
              <w:color w:val="000080"/>
              <w:sz w:val="32"/>
              <w:szCs w:val="32"/>
            </w:rPr>
            <w:t>LICEO  CLASSICO  STATALE</w:t>
          </w:r>
        </w:p>
        <w:p w14:paraId="0A7B0B4C">
          <w:pPr>
            <w:pStyle w:val="3"/>
            <w:widowControl/>
            <w:jc w:val="center"/>
            <w:rPr>
              <w:rFonts w:ascii="Bahnschrift SemiBold SemiConden" w:hAnsi="Bahnschrift SemiBold SemiConden" w:eastAsia="Microsoft YaHei UI Light"/>
              <w:b/>
              <w:color w:val="000080"/>
              <w:sz w:val="32"/>
              <w:szCs w:val="32"/>
            </w:rPr>
          </w:pPr>
          <w:r>
            <w:rPr>
              <w:rFonts w:ascii="Bahnschrift SemiBold SemiConden" w:hAnsi="Bahnschrift SemiBold SemiConden" w:eastAsia="Microsoft YaHei UI Light"/>
              <w:b/>
              <w:color w:val="000080"/>
              <w:sz w:val="32"/>
              <w:szCs w:val="32"/>
            </w:rPr>
            <w:t>"VITTORIO EMANUELE II"</w:t>
          </w:r>
        </w:p>
        <w:p w14:paraId="2D6D1B8E">
          <w:pPr>
            <w:pStyle w:val="13"/>
            <w:jc w:val="center"/>
          </w:pPr>
          <w:r>
            <w:rPr>
              <w:rFonts w:ascii="Bahnschrift SemiBold SemiConden" w:hAnsi="Bahnschrift SemiBold SemiConden" w:eastAsia="Microsoft YaHei UI Light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DC6F239">
          <w:pPr>
            <w:pStyle w:val="13"/>
          </w:pPr>
          <w: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236855</wp:posOffset>
                </wp:positionV>
                <wp:extent cx="323215" cy="401320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pfi5UlXQEE5dtLFM:" descr="http://t1.gstatic.com/images?q=tbn:i5UlXQEE5dtLFM:http://www.corriereinformazione.it/images/stories/logo_regione_Sicili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14:paraId="6447542A">
          <w:pPr>
            <w:pStyle w:val="13"/>
          </w:pPr>
          <w: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226695</wp:posOffset>
                </wp:positionV>
                <wp:extent cx="292735" cy="475615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pf7muVq7OaplBvCM:" descr="http://t1.gstatic.com/images?q=tbn:7muVq7OaplBvCM:http://www.trainsimhobby.com/public/Data/Etr500PLT/2009121201934_LOGO_provincia_regionale_di_palerm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14:paraId="1F74B8D6">
          <w:pPr>
            <w:pStyle w:val="13"/>
          </w:pPr>
          <w: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-6350</wp:posOffset>
                </wp:positionH>
                <wp:positionV relativeFrom="paragraph">
                  <wp:posOffset>300355</wp:posOffset>
                </wp:positionV>
                <wp:extent cx="407670" cy="27495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pfzRK_1f4copYvTM:" descr="http://t3.gstatic.com/images?q=tbn:zRK_1f4copYvTM:https://myportal.regione.veneto.it/opencms/export/sites/default/CMA/territorio/OPEN-ALP/Immagini_OPENALP/LoghiNuovi/0_logo_europ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5AEA38B">
    <w:pPr>
      <w:pStyle w:val="13"/>
    </w:pPr>
  </w:p>
  <w:p w14:paraId="57C4DBAB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0"/>
  <w:bordersDoNotSurroundFooter w:val="0"/>
  <w:documentProtection w:enforcement="0"/>
  <w:defaultTabStop w:val="708"/>
  <w:hyphenationZone w:val="283"/>
  <w:drawingGridHorizontalSpacing w:val="1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0241B"/>
    <w:rsid w:val="000048FA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55AB"/>
    <w:rsid w:val="00065B0D"/>
    <w:rsid w:val="00065CA5"/>
    <w:rsid w:val="00076676"/>
    <w:rsid w:val="00081800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436E"/>
    <w:rsid w:val="00135755"/>
    <w:rsid w:val="00151CCD"/>
    <w:rsid w:val="00155C0A"/>
    <w:rsid w:val="00156FDB"/>
    <w:rsid w:val="001606F0"/>
    <w:rsid w:val="00161738"/>
    <w:rsid w:val="001665D7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20023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C5BD8"/>
    <w:rsid w:val="002C5C43"/>
    <w:rsid w:val="002D0455"/>
    <w:rsid w:val="002D25FC"/>
    <w:rsid w:val="002D6C0E"/>
    <w:rsid w:val="002E0E76"/>
    <w:rsid w:val="002F489A"/>
    <w:rsid w:val="002F738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76DA8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76A3"/>
    <w:rsid w:val="003E28AD"/>
    <w:rsid w:val="003E4CE7"/>
    <w:rsid w:val="003E7330"/>
    <w:rsid w:val="003F79F1"/>
    <w:rsid w:val="004013FA"/>
    <w:rsid w:val="004018A8"/>
    <w:rsid w:val="00404F1F"/>
    <w:rsid w:val="00410F9A"/>
    <w:rsid w:val="00414278"/>
    <w:rsid w:val="00416DF4"/>
    <w:rsid w:val="004259F4"/>
    <w:rsid w:val="00426288"/>
    <w:rsid w:val="00426ACF"/>
    <w:rsid w:val="004304D9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5554"/>
    <w:rsid w:val="00466FDF"/>
    <w:rsid w:val="0047239E"/>
    <w:rsid w:val="004732C8"/>
    <w:rsid w:val="0047587D"/>
    <w:rsid w:val="00487CEB"/>
    <w:rsid w:val="0049561C"/>
    <w:rsid w:val="004A4002"/>
    <w:rsid w:val="004B067A"/>
    <w:rsid w:val="004B10C5"/>
    <w:rsid w:val="004B5EF4"/>
    <w:rsid w:val="004C1363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4A"/>
    <w:rsid w:val="00502CFA"/>
    <w:rsid w:val="005033FE"/>
    <w:rsid w:val="0050428B"/>
    <w:rsid w:val="00504E0F"/>
    <w:rsid w:val="005064A0"/>
    <w:rsid w:val="005130C5"/>
    <w:rsid w:val="005168DB"/>
    <w:rsid w:val="0052448F"/>
    <w:rsid w:val="00524AC0"/>
    <w:rsid w:val="00527E32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4921"/>
    <w:rsid w:val="005C335E"/>
    <w:rsid w:val="005C3583"/>
    <w:rsid w:val="005C7C7D"/>
    <w:rsid w:val="005D2CC1"/>
    <w:rsid w:val="005D3358"/>
    <w:rsid w:val="005E1B3D"/>
    <w:rsid w:val="005E3D2B"/>
    <w:rsid w:val="005E5630"/>
    <w:rsid w:val="005F541D"/>
    <w:rsid w:val="005F65F2"/>
    <w:rsid w:val="006017E4"/>
    <w:rsid w:val="00602E98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4BFB"/>
    <w:rsid w:val="006523D0"/>
    <w:rsid w:val="0065245A"/>
    <w:rsid w:val="006611DC"/>
    <w:rsid w:val="0066668E"/>
    <w:rsid w:val="006750B1"/>
    <w:rsid w:val="00677620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120A7"/>
    <w:rsid w:val="00713DDE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EA7"/>
    <w:rsid w:val="0074659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3035"/>
    <w:rsid w:val="007B52C2"/>
    <w:rsid w:val="007B5348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2DD8"/>
    <w:rsid w:val="0085445F"/>
    <w:rsid w:val="00861A26"/>
    <w:rsid w:val="00871081"/>
    <w:rsid w:val="00884568"/>
    <w:rsid w:val="00887F15"/>
    <w:rsid w:val="008A07B0"/>
    <w:rsid w:val="008A0857"/>
    <w:rsid w:val="008A4177"/>
    <w:rsid w:val="008B2BEA"/>
    <w:rsid w:val="008B376C"/>
    <w:rsid w:val="008B4C8B"/>
    <w:rsid w:val="008B5482"/>
    <w:rsid w:val="008B670D"/>
    <w:rsid w:val="008C143B"/>
    <w:rsid w:val="008C7BAC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3F6D"/>
    <w:rsid w:val="00954BB3"/>
    <w:rsid w:val="00961E42"/>
    <w:rsid w:val="00962541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4657"/>
    <w:rsid w:val="00A047C2"/>
    <w:rsid w:val="00A048D0"/>
    <w:rsid w:val="00A12FA1"/>
    <w:rsid w:val="00A1351F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718"/>
    <w:rsid w:val="00A56591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8F6"/>
    <w:rsid w:val="00A965C9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E0B03"/>
    <w:rsid w:val="00BE2848"/>
    <w:rsid w:val="00BE5070"/>
    <w:rsid w:val="00BF124F"/>
    <w:rsid w:val="00C04777"/>
    <w:rsid w:val="00C065F9"/>
    <w:rsid w:val="00C10DC7"/>
    <w:rsid w:val="00C11A55"/>
    <w:rsid w:val="00C14DE6"/>
    <w:rsid w:val="00C2086E"/>
    <w:rsid w:val="00C35FB7"/>
    <w:rsid w:val="00C36334"/>
    <w:rsid w:val="00C47470"/>
    <w:rsid w:val="00C57899"/>
    <w:rsid w:val="00C6279A"/>
    <w:rsid w:val="00C724DC"/>
    <w:rsid w:val="00C7669C"/>
    <w:rsid w:val="00C77BCB"/>
    <w:rsid w:val="00C80061"/>
    <w:rsid w:val="00C820F4"/>
    <w:rsid w:val="00C85DCB"/>
    <w:rsid w:val="00C86366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45B5"/>
    <w:rsid w:val="00CC50D1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5892"/>
    <w:rsid w:val="00D53230"/>
    <w:rsid w:val="00D55286"/>
    <w:rsid w:val="00D61312"/>
    <w:rsid w:val="00D67F58"/>
    <w:rsid w:val="00D700E2"/>
    <w:rsid w:val="00D727FA"/>
    <w:rsid w:val="00D74E3A"/>
    <w:rsid w:val="00D76C5D"/>
    <w:rsid w:val="00D81FC0"/>
    <w:rsid w:val="00D84497"/>
    <w:rsid w:val="00D8556C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03A2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E5C4B"/>
    <w:rsid w:val="00EF0818"/>
    <w:rsid w:val="00EF3DDD"/>
    <w:rsid w:val="00EF4A5C"/>
    <w:rsid w:val="00EF7DAB"/>
    <w:rsid w:val="00F02FE1"/>
    <w:rsid w:val="00F15211"/>
    <w:rsid w:val="00F15E11"/>
    <w:rsid w:val="00F1789E"/>
    <w:rsid w:val="00F25474"/>
    <w:rsid w:val="00F26E18"/>
    <w:rsid w:val="00F35587"/>
    <w:rsid w:val="00F35779"/>
    <w:rsid w:val="00F43C92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B3DB6"/>
    <w:rsid w:val="00FB679E"/>
    <w:rsid w:val="00FC0B59"/>
    <w:rsid w:val="00FD02D8"/>
    <w:rsid w:val="00FD34BA"/>
    <w:rsid w:val="00FD5260"/>
    <w:rsid w:val="00FE64FF"/>
    <w:rsid w:val="00FE749D"/>
    <w:rsid w:val="00FE7C3B"/>
    <w:rsid w:val="00FF0A7E"/>
    <w:rsid w:val="00FF1162"/>
    <w:rsid w:val="00FF1A5A"/>
    <w:rsid w:val="00FF1FDF"/>
    <w:rsid w:val="00FF52C0"/>
    <w:rsid w:val="7FFFBD56"/>
    <w:rsid w:val="EBFF2D37"/>
    <w:rsid w:val="FFB7DD73"/>
    <w:rsid w:val="FFFF4E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it-IT" w:eastAsia="it-IT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18"/>
    <w:qFormat/>
    <w:uiPriority w:val="0"/>
    <w:pPr>
      <w:keepNext/>
      <w:widowControl w:val="0"/>
      <w:jc w:val="both"/>
      <w:outlineLvl w:val="2"/>
    </w:pPr>
    <w:rPr>
      <w:sz w:val="36"/>
    </w:rPr>
  </w:style>
  <w:style w:type="paragraph" w:styleId="4">
    <w:name w:val="heading 4"/>
    <w:basedOn w:val="1"/>
    <w:next w:val="1"/>
    <w:link w:val="19"/>
    <w:qFormat/>
    <w:uiPriority w:val="0"/>
    <w:pPr>
      <w:keepNext/>
      <w:widowControl w:val="0"/>
      <w:jc w:val="center"/>
      <w:outlineLvl w:val="3"/>
    </w:pPr>
    <w:rPr>
      <w:b/>
      <w:sz w:val="32"/>
    </w:rPr>
  </w:style>
  <w:style w:type="paragraph" w:styleId="5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20"/>
    <w:semiHidden/>
    <w:unhideWhenUsed/>
    <w:uiPriority w:val="99"/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25"/>
    <w:qFormat/>
    <w:uiPriority w:val="1"/>
    <w:pPr>
      <w:widowControl w:val="0"/>
      <w:autoSpaceDE w:val="0"/>
      <w:autoSpaceDN w:val="0"/>
    </w:pPr>
    <w:rPr>
      <w:rFonts w:ascii="Verdana" w:hAnsi="Verdana" w:eastAsia="Verdana" w:cs="Verdana"/>
      <w:b/>
      <w:bCs/>
      <w:sz w:val="20"/>
      <w:lang w:eastAsia="en-US"/>
    </w:rPr>
  </w:style>
  <w:style w:type="paragraph" w:styleId="10">
    <w:name w:val="Body Text Indent"/>
    <w:basedOn w:val="1"/>
    <w:link w:val="29"/>
    <w:unhideWhenUsed/>
    <w:uiPriority w:val="99"/>
    <w:pPr>
      <w:spacing w:after="120"/>
      <w:ind w:left="283"/>
    </w:pPr>
  </w:style>
  <w:style w:type="character" w:styleId="11">
    <w:name w:val="FollowedHyperlink"/>
    <w:basedOn w:val="6"/>
    <w:semiHidden/>
    <w:unhideWhenUsed/>
    <w:uiPriority w:val="99"/>
    <w:rPr>
      <w:color w:val="800080"/>
      <w:u w:val="single"/>
    </w:rPr>
  </w:style>
  <w:style w:type="paragraph" w:styleId="12">
    <w:name w:val="footer"/>
    <w:basedOn w:val="1"/>
    <w:link w:val="21"/>
    <w:uiPriority w:val="99"/>
    <w:pPr>
      <w:tabs>
        <w:tab w:val="center" w:pos="4819"/>
        <w:tab w:val="right" w:pos="9638"/>
      </w:tabs>
    </w:pPr>
    <w:rPr>
      <w:sz w:val="20"/>
    </w:rPr>
  </w:style>
  <w:style w:type="paragraph" w:styleId="13">
    <w:name w:val="header"/>
    <w:basedOn w:val="1"/>
    <w:link w:val="22"/>
    <w:unhideWhenUsed/>
    <w:uiPriority w:val="0"/>
    <w:pPr>
      <w:tabs>
        <w:tab w:val="center" w:pos="4819"/>
        <w:tab w:val="right" w:pos="9638"/>
      </w:tabs>
    </w:pPr>
  </w:style>
  <w:style w:type="paragraph" w:styleId="14">
    <w:name w:val="HTML Preformatted"/>
    <w:basedOn w:val="1"/>
    <w:link w:val="30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styleId="15">
    <w:name w:val="Hyperlink"/>
    <w:basedOn w:val="6"/>
    <w:uiPriority w:val="0"/>
    <w:rPr>
      <w:color w:val="0000FF"/>
      <w:u w:val="single"/>
    </w:rPr>
  </w:style>
  <w:style w:type="paragraph" w:styleId="16">
    <w:name w:val="Normal (Web)"/>
    <w:basedOn w:val="1"/>
    <w:unhideWhenUsed/>
    <w:uiPriority w:val="99"/>
    <w:pPr>
      <w:spacing w:before="100" w:beforeAutospacing="1" w:after="119"/>
    </w:pPr>
    <w:rPr>
      <w:szCs w:val="24"/>
    </w:rPr>
  </w:style>
  <w:style w:type="table" w:styleId="17">
    <w:name w:val="Table Grid"/>
    <w:basedOn w:val="7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Titolo 3 Carattere"/>
    <w:basedOn w:val="6"/>
    <w:link w:val="3"/>
    <w:uiPriority w:val="0"/>
    <w:rPr>
      <w:rFonts w:ascii="Times New Roman" w:hAnsi="Times New Roman" w:eastAsia="Times New Roman" w:cs="Times New Roman"/>
      <w:sz w:val="36"/>
      <w:szCs w:val="20"/>
      <w:lang w:eastAsia="it-IT"/>
    </w:rPr>
  </w:style>
  <w:style w:type="character" w:customStyle="1" w:styleId="19">
    <w:name w:val="Titolo 4 Carattere"/>
    <w:basedOn w:val="6"/>
    <w:link w:val="4"/>
    <w:uiPriority w:val="0"/>
    <w:rPr>
      <w:rFonts w:ascii="Times New Roman" w:hAnsi="Times New Roman" w:eastAsia="Times New Roman" w:cs="Times New Roman"/>
      <w:b/>
      <w:sz w:val="32"/>
      <w:szCs w:val="20"/>
      <w:lang w:eastAsia="it-IT"/>
    </w:rPr>
  </w:style>
  <w:style w:type="character" w:customStyle="1" w:styleId="20">
    <w:name w:val="Testo fumetto Carattere"/>
    <w:basedOn w:val="6"/>
    <w:link w:val="8"/>
    <w:semiHidden/>
    <w:uiPriority w:val="99"/>
    <w:rPr>
      <w:rFonts w:ascii="Tahoma" w:hAnsi="Tahoma" w:eastAsia="Times New Roman" w:cs="Tahoma"/>
      <w:sz w:val="16"/>
      <w:szCs w:val="16"/>
      <w:lang w:eastAsia="it-IT"/>
    </w:rPr>
  </w:style>
  <w:style w:type="character" w:customStyle="1" w:styleId="21">
    <w:name w:val="Piè di pagina Carattere"/>
    <w:basedOn w:val="6"/>
    <w:link w:val="12"/>
    <w:uiPriority w:val="99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customStyle="1" w:styleId="22">
    <w:name w:val="Intestazione Carattere"/>
    <w:basedOn w:val="6"/>
    <w:link w:val="13"/>
    <w:uiPriority w:val="0"/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23">
    <w:name w:val="List Paragraph"/>
    <w:basedOn w:val="1"/>
    <w:qFormat/>
    <w:uiPriority w:val="34"/>
    <w:pPr>
      <w:ind w:left="720"/>
      <w:contextualSpacing/>
    </w:pPr>
  </w:style>
  <w:style w:type="character" w:styleId="24">
    <w:name w:val="Placeholder Text"/>
    <w:basedOn w:val="6"/>
    <w:semiHidden/>
    <w:uiPriority w:val="99"/>
    <w:rPr>
      <w:color w:val="808080"/>
    </w:rPr>
  </w:style>
  <w:style w:type="character" w:customStyle="1" w:styleId="25">
    <w:name w:val="Corpo testo Carattere"/>
    <w:basedOn w:val="6"/>
    <w:link w:val="9"/>
    <w:uiPriority w:val="1"/>
    <w:rPr>
      <w:rFonts w:ascii="Verdana" w:hAnsi="Verdana" w:eastAsia="Verdana" w:cs="Verdana"/>
      <w:b/>
      <w:bCs/>
      <w:lang w:eastAsia="en-US"/>
    </w:rPr>
  </w:style>
  <w:style w:type="character" w:customStyle="1" w:styleId="26">
    <w:name w:val="Unresolved Mention"/>
    <w:basedOn w:val="6"/>
    <w:semiHidden/>
    <w:unhideWhenUsed/>
    <w:uiPriority w:val="99"/>
    <w:rPr>
      <w:color w:val="605E5C"/>
      <w:shd w:val="clear" w:color="auto" w:fill="E1DFDD"/>
    </w:rPr>
  </w:style>
  <w:style w:type="paragraph" w:customStyle="1" w:styleId="27">
    <w:name w:val="Standard"/>
    <w:uiPriority w:val="0"/>
    <w:pPr>
      <w:suppressAutoHyphens/>
      <w:autoSpaceDN w:val="0"/>
    </w:pPr>
    <w:rPr>
      <w:rFonts w:ascii="Times New Roman" w:hAnsi="Times New Roman" w:eastAsia="Times New Roman" w:cs="Times New Roman"/>
      <w:kern w:val="3"/>
      <w:sz w:val="24"/>
      <w:szCs w:val="24"/>
      <w:lang w:val="it-IT" w:eastAsia="zh-CN" w:bidi="ar-SA"/>
    </w:rPr>
  </w:style>
  <w:style w:type="paragraph" w:customStyle="1" w:styleId="28">
    <w:name w:val="Default"/>
    <w:uiPriority w:val="0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val="it-IT" w:eastAsia="it-IT" w:bidi="ar-SA"/>
    </w:rPr>
  </w:style>
  <w:style w:type="character" w:customStyle="1" w:styleId="29">
    <w:name w:val="Rientro corpo del testo Carattere"/>
    <w:basedOn w:val="6"/>
    <w:link w:val="10"/>
    <w:uiPriority w:val="99"/>
    <w:rPr>
      <w:rFonts w:ascii="Times New Roman" w:hAnsi="Times New Roman" w:eastAsia="Times New Roman"/>
      <w:sz w:val="24"/>
    </w:rPr>
  </w:style>
  <w:style w:type="character" w:customStyle="1" w:styleId="30">
    <w:name w:val="Preformattato HTML Carattere"/>
    <w:basedOn w:val="6"/>
    <w:link w:val="14"/>
    <w:semiHidden/>
    <w:uiPriority w:val="99"/>
    <w:rPr>
      <w:rFonts w:ascii="Courier New" w:hAnsi="Courier New" w:eastAsia="Times New Roman" w:cs="Courier New"/>
    </w:rPr>
  </w:style>
  <w:style w:type="character" w:customStyle="1" w:styleId="31">
    <w:name w:val="Titolo 6 Carattere"/>
    <w:basedOn w:val="6"/>
    <w:link w:val="5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paragraph" w:customStyle="1" w:styleId="32">
    <w:name w:val="Di default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u w:color="000000"/>
      <w:lang w:val="it-IT" w:eastAsia="it-IT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%26imgrefurl=https://myportal.regione.veneto.it/opencms/cmsinternacm.act?dir=/opencms/opencms/CMA/territorio/OPEN-ALP/%26style=6%26usg=__xEWSjfhL2iVNggrMpvSZscfc3qY=%26h=315%26w=472%26sz=18%26hl=it%26start=1%26itbs=1%26tbnid=zRK_1f4copYvTM:%26tbnh=86%26tbnw=129%26prev=/images?q=logo+europa%26hl=it%26sa=G%26gbv=2%26tbs=isch:1" TargetMode="External"/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7" Type="http://schemas.openxmlformats.org/officeDocument/2006/relationships/image" Target="media/image4.jpeg"/><Relationship Id="rId6" Type="http://schemas.openxmlformats.org/officeDocument/2006/relationships/hyperlink" Target="http://www.google.it/imgres?imgurl=http://www.trainsimhobby.com/public/Data/Etr500PLT/2009121201934_LOGO_provincia_regionale_di_palermo.gif%26imgrefurl=http://www.trainsimhobby.com/forum/topic.asp?TOPIC_ID=3240%26usg=__eEuW9_cDQ11zvgB9T_YbL86zjnk=%26h=487%26w=300%26sz=51%26hl=it%26start=1%26itbs=1%26tbnid=7muVq7OaplBvCM:%26tbnh=129%26tbnw=79%26prev=/images?q=logo+provincia+palermo%26hl=it%26sa=G%26gbv=2%26tbs=isch:1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4" Type="http://schemas.openxmlformats.org/officeDocument/2006/relationships/image" Target="media/image3.jpeg"/><Relationship Id="rId3" Type="http://schemas.openxmlformats.org/officeDocument/2006/relationships/hyperlink" Target="http://www.google.it/imgres?imgurl=http://www.corriereinformazione.it/images/stories/logo_regione_Sicilia.jpg%26imgrefurl=http://www.corriereinformazione.it/201003041272/economia/agevolazioni-ed-incentivi/regione-sicilia-modifiche-al-bando-per-le-imprese-artigiane.html%26usg=__L4b0qQueSmJ2-_ST9UNc_TQMb90=%26h=1250%26w=1012%26sz=192%26hl=it%26start=1%26itbs=1%26tbnid=i5UlXQEE5dtLFM:%26tbnh=150%26tbnw=121%26prev=/images?q=logo+regione+sicilia%26hl=it%26sa=G%26gbv=2%26tbs=isch:1" TargetMode="External"/><Relationship Id="rId2" Type="http://schemas.openxmlformats.org/officeDocument/2006/relationships/image" Target="media/image2.jpeg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10" Type="http://schemas.openxmlformats.org/officeDocument/2006/relationships/image" Target="media/image5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3F0EE5A9-9165-4532-A689-FCBFF0E3A2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2282</Characters>
  <Lines>19</Lines>
  <Paragraphs>5</Paragraphs>
  <TotalTime>2</TotalTime>
  <ScaleCrop>false</ScaleCrop>
  <LinksUpToDate>false</LinksUpToDate>
  <CharactersWithSpaces>2677</CharactersWithSpaces>
  <Application>WPS Office_6.13.1.8709_F1E327BC-269C-435d-A152-05C5408002CA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2025-05-08T12:42:00Z</dcterms:created>
  <dc:creator>Sam</dc:creator>
  <cp:lastModifiedBy>Nadia Urso</cp:lastModifiedBy>
  <cp:lastPrinted>2022-02-14T15:00:00Z</cp:lastPrinted>
  <dcterms:modified xsi:type="dcterms:W3CDTF">2025-06-26T19:44:26Z</dcterms:modified>
  <dc:title>Prot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1033-6.13.1.8709</vt:lpwstr>
  </property>
  <property fmtid="{D5CDD505-2E9C-101B-9397-08002B2CF9AE}" pid="3" name="ICV">
    <vt:lpwstr>794B257001DFB0882A865D683094C272_43</vt:lpwstr>
  </property>
</Properties>
</file>